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3445E" w14:textId="1D1BB200" w:rsidR="00267519" w:rsidRDefault="00B87659">
      <w:r>
        <w:t xml:space="preserve">Journalist </w:t>
      </w:r>
      <w:r w:rsidR="00267519">
        <w:t>Erik Matzen,</w:t>
      </w:r>
    </w:p>
    <w:p w14:paraId="4DF5D822" w14:textId="19FC3006" w:rsidR="00267519" w:rsidRDefault="00267519">
      <w:r>
        <w:t>Strandgade 84, 2,</w:t>
      </w:r>
    </w:p>
    <w:p w14:paraId="72A6910F" w14:textId="577AB846" w:rsidR="00267519" w:rsidRDefault="00267519">
      <w:r>
        <w:t>1401 – K.</w:t>
      </w:r>
    </w:p>
    <w:p w14:paraId="5B693640" w14:textId="3417B006" w:rsidR="00267519" w:rsidRDefault="00D00940">
      <w:r>
        <w:t>28</w:t>
      </w:r>
      <w:r w:rsidR="00267519">
        <w:t>. maj 2024.</w:t>
      </w:r>
    </w:p>
    <w:p w14:paraId="428BD3D3" w14:textId="77777777" w:rsidR="00267519" w:rsidRDefault="00267519"/>
    <w:p w14:paraId="5B8E530C" w14:textId="77777777" w:rsidR="004F34E5" w:rsidRDefault="0047398C">
      <w:pPr>
        <w:rPr>
          <w:b/>
          <w:bCs/>
          <w:sz w:val="28"/>
          <w:szCs w:val="28"/>
        </w:rPr>
      </w:pPr>
      <w:r w:rsidRPr="0047398C">
        <w:rPr>
          <w:b/>
          <w:bCs/>
          <w:sz w:val="28"/>
          <w:szCs w:val="28"/>
        </w:rPr>
        <w:t>K</w:t>
      </w:r>
      <w:r w:rsidR="00267519" w:rsidRPr="0047398C">
        <w:rPr>
          <w:b/>
          <w:bCs/>
          <w:sz w:val="28"/>
          <w:szCs w:val="28"/>
        </w:rPr>
        <w:t>ONGEHUSET</w:t>
      </w:r>
      <w:r w:rsidR="00267519">
        <w:t xml:space="preserve"> </w:t>
      </w:r>
      <w:r w:rsidR="004F34E5" w:rsidRPr="004F34E5">
        <w:rPr>
          <w:b/>
          <w:bCs/>
          <w:sz w:val="28"/>
          <w:szCs w:val="28"/>
        </w:rPr>
        <w:t>TRAF</w:t>
      </w:r>
    </w:p>
    <w:p w14:paraId="1687A1DF" w14:textId="6F7613EE" w:rsidR="00F06A5C" w:rsidRDefault="00E97FF1">
      <w:r>
        <w:rPr>
          <w:b/>
          <w:bCs/>
          <w:sz w:val="28"/>
          <w:szCs w:val="28"/>
        </w:rPr>
        <w:t>UKLOG BESLUTNING</w:t>
      </w:r>
    </w:p>
    <w:p w14:paraId="5A49AD67" w14:textId="5A7E18C3" w:rsidR="00267519" w:rsidRDefault="00267519">
      <w:r>
        <w:t xml:space="preserve">Kongehuset traf en forkert </w:t>
      </w:r>
      <w:r w:rsidR="000E518D">
        <w:t xml:space="preserve">og uklog </w:t>
      </w:r>
      <w:r>
        <w:t xml:space="preserve">beslutning, da det i forbindelse med tronskiftet den 2. januar 2024 offentligt meddelte, at stillingen som kabinetssekretær for majestæten ikke ville blive genbesat, når Kong Frederik den 10. </w:t>
      </w:r>
      <w:r w:rsidR="00B1677A">
        <w:t>blev</w:t>
      </w:r>
      <w:r>
        <w:t xml:space="preserve"> udrå</w:t>
      </w:r>
      <w:r w:rsidR="00031E12">
        <w:t>b</w:t>
      </w:r>
      <w:r>
        <w:t>t</w:t>
      </w:r>
      <w:r w:rsidR="00837D60">
        <w:t xml:space="preserve"> som ny regent </w:t>
      </w:r>
      <w:r>
        <w:t>fra balkonen på Christiansborg Slotsplads</w:t>
      </w:r>
      <w:r w:rsidR="00031E12">
        <w:t>.</w:t>
      </w:r>
    </w:p>
    <w:p w14:paraId="212FEA90" w14:textId="7D85F5A9" w:rsidR="00031E12" w:rsidRDefault="00031E12">
      <w:r>
        <w:t xml:space="preserve">Det var en beslutning, som kongehuset </w:t>
      </w:r>
      <w:r w:rsidR="000E0163">
        <w:t>juridisk</w:t>
      </w:r>
      <w:r w:rsidR="002E66D8">
        <w:t xml:space="preserve"> </w:t>
      </w:r>
      <w:r>
        <w:t>ha</w:t>
      </w:r>
      <w:r w:rsidR="000E0163">
        <w:t>vde</w:t>
      </w:r>
      <w:r>
        <w:t xml:space="preserve"> ret til at træffe alene og ikke behøvede statsminister Mette Frederiksens kontrasignatur for at være lovlig. </w:t>
      </w:r>
    </w:p>
    <w:p w14:paraId="66472F52" w14:textId="5B6FE683" w:rsidR="00F55B5C" w:rsidRDefault="00031E12">
      <w:r>
        <w:t>Ikke desto mindre var den forkert</w:t>
      </w:r>
      <w:r w:rsidR="00F55B5C">
        <w:t xml:space="preserve"> og</w:t>
      </w:r>
      <w:r>
        <w:t xml:space="preserve"> uklog, for al historisk erfaring viser, at kabinetssekretæren har en afgørende rolle at spille til beskyttelse af dansk demokrati, dansk folkestyre og dansk parlamentarisme og ikke mindst til at beskytte majestæten mod at blive inddraget i partipolitisk strid</w:t>
      </w:r>
      <w:r w:rsidR="00F55B5C">
        <w:t xml:space="preserve"> og </w:t>
      </w:r>
      <w:r w:rsidR="0006791C">
        <w:t>til at afværge</w:t>
      </w:r>
      <w:r w:rsidR="00F55B5C">
        <w:t xml:space="preserve"> </w:t>
      </w:r>
      <w:r>
        <w:t>anslag</w:t>
      </w:r>
      <w:r w:rsidR="00F55B5C">
        <w:t xml:space="preserve"> fra usaglige politiske kræfter, der måtte søge </w:t>
      </w:r>
      <w:r w:rsidR="00610BBA">
        <w:t>at</w:t>
      </w:r>
      <w:r w:rsidR="00F55B5C">
        <w:t xml:space="preserve"> tilrane sig regeringsmagten i strid med grundlov, statsret og dansk parlamentarisme.</w:t>
      </w:r>
    </w:p>
    <w:p w14:paraId="1941DC23" w14:textId="1DD0464A" w:rsidR="00F55B5C" w:rsidRDefault="00F55B5C">
      <w:r>
        <w:t>Derfor bør Kongehuset genoverveje sin beslutning, ikke i morgen, men gerne inden næste folketingsvalg, formentlig i 2026.</w:t>
      </w:r>
    </w:p>
    <w:p w14:paraId="2B1D0A0B" w14:textId="77777777" w:rsidR="00F877A1" w:rsidRDefault="00F55B5C">
      <w:r>
        <w:t xml:space="preserve">Denne opfordring er </w:t>
      </w:r>
      <w:r w:rsidR="001D438C">
        <w:t>ikke</w:t>
      </w:r>
      <w:r>
        <w:t xml:space="preserve"> en kritik af ho</w:t>
      </w:r>
      <w:r w:rsidR="0006104F">
        <w:t>f</w:t>
      </w:r>
      <w:r>
        <w:t xml:space="preserve">marskal Christian </w:t>
      </w:r>
      <w:proofErr w:type="spellStart"/>
      <w:r>
        <w:t>Sch</w:t>
      </w:r>
      <w:r w:rsidR="0006104F">
        <w:t>øn</w:t>
      </w:r>
      <w:r>
        <w:t>au</w:t>
      </w:r>
      <w:proofErr w:type="spellEnd"/>
      <w:r>
        <w:t>, der nu også skal varetaget den tidligere kabinetssekretærs opgaver ved siden af sit øvrige arbejde.</w:t>
      </w:r>
    </w:p>
    <w:p w14:paraId="61D5E8BF" w14:textId="141710FB" w:rsidR="00F55B5C" w:rsidRDefault="0006104F">
      <w:r>
        <w:t xml:space="preserve"> Det er vigtigt at have en kabinetssekretær, der nøje følger den politiske udvikling, regeringens og Folketingets arbejde. Og dermed mulighed for i tide at lægge slagplaner for </w:t>
      </w:r>
      <w:r w:rsidR="00365EEF">
        <w:t>kongens</w:t>
      </w:r>
      <w:r>
        <w:t xml:space="preserve"> handlinger, hvis en truende politisk situation skulle være i sin vorden. Det handler om at beskytte majestæten og grundloven mod overgreb.</w:t>
      </w:r>
    </w:p>
    <w:p w14:paraId="44C00AE6" w14:textId="0DE29268" w:rsidR="0096567C" w:rsidRDefault="00D66552">
      <w:r>
        <w:t>Enhver beslutning om det danske samfund</w:t>
      </w:r>
      <w:r w:rsidR="00110252">
        <w:t xml:space="preserve"> må og skal til enhver tid være underkastet rationel kritik og diskussion</w:t>
      </w:r>
      <w:r w:rsidR="00E240C9">
        <w:t>, og bestå denne prøve for at kunne</w:t>
      </w:r>
      <w:r w:rsidR="002341FC">
        <w:t xml:space="preserve"> </w:t>
      </w:r>
      <w:r w:rsidR="00E240C9">
        <w:t>betegnes som klog og frem</w:t>
      </w:r>
      <w:r w:rsidR="004C2551">
        <w:t>synet</w:t>
      </w:r>
      <w:r w:rsidR="0096567C">
        <w:t>.</w:t>
      </w:r>
    </w:p>
    <w:p w14:paraId="35C3385D" w14:textId="0913D518" w:rsidR="002F60ED" w:rsidRDefault="0096567C">
      <w:r>
        <w:t>Der kan let opstå politisk strid</w:t>
      </w:r>
      <w:r w:rsidR="007D7DE9">
        <w:t>, der inddrager</w:t>
      </w:r>
      <w:r w:rsidR="00471EE3">
        <w:t xml:space="preserve"> regenten</w:t>
      </w:r>
      <w:r w:rsidR="00ED407F">
        <w:t>. Alene i Kong Frederik den 9</w:t>
      </w:r>
      <w:r w:rsidR="00896251">
        <w:t>.</w:t>
      </w:r>
      <w:r w:rsidR="002341FC">
        <w:t>’s</w:t>
      </w:r>
      <w:r w:rsidR="00ED407F">
        <w:t xml:space="preserve"> og Dronning Margrethe den 2</w:t>
      </w:r>
      <w:r w:rsidR="00AE2D5B">
        <w:t>.’s regeringstid var der offentlig kritik af statsministerskiftet i 1950, 1955, 1972, 1975, 1993 og 2009</w:t>
      </w:r>
      <w:r w:rsidR="00C86555">
        <w:t>.</w:t>
      </w:r>
    </w:p>
    <w:p w14:paraId="44D5F363" w14:textId="26AD19DE" w:rsidR="00B075F0" w:rsidRDefault="007C7DA1">
      <w:r>
        <w:t>Det er vigtigt, at vi alle lærer af vores fejl.</w:t>
      </w:r>
      <w:r w:rsidR="00D103CD">
        <w:t xml:space="preserve"> Desværre er vi alt for hurtige til at glemme</w:t>
      </w:r>
      <w:r w:rsidR="00C7463F">
        <w:t xml:space="preserve"> dem</w:t>
      </w:r>
      <w:r w:rsidR="00B075F0">
        <w:t>.</w:t>
      </w:r>
    </w:p>
    <w:p w14:paraId="2C674631" w14:textId="112237CC" w:rsidR="00EE00F1" w:rsidRDefault="00B075F0">
      <w:r>
        <w:t>For hver</w:t>
      </w:r>
      <w:r w:rsidR="008B24F7">
        <w:t xml:space="preserve">t tronskifte brækker et kæmpe stykke af vores </w:t>
      </w:r>
      <w:r w:rsidR="00E81968">
        <w:t xml:space="preserve">vigtige </w:t>
      </w:r>
      <w:r w:rsidR="008B24F7">
        <w:t>historiske erfaringer af</w:t>
      </w:r>
      <w:r w:rsidR="0098736B">
        <w:t>, smelter og forsvinder – ligesom ved ind</w:t>
      </w:r>
      <w:r w:rsidR="004C760E">
        <w:t>lands</w:t>
      </w:r>
      <w:r w:rsidR="0098736B">
        <w:t>isen i Grøn</w:t>
      </w:r>
      <w:r w:rsidR="00347797">
        <w:t>la</w:t>
      </w:r>
      <w:r w:rsidR="0098736B">
        <w:t>nd</w:t>
      </w:r>
      <w:r w:rsidR="00EE00F1">
        <w:t>.</w:t>
      </w:r>
    </w:p>
    <w:p w14:paraId="00D01B71" w14:textId="4A1E16F5" w:rsidR="008374D4" w:rsidRDefault="00EE00F1">
      <w:r>
        <w:t>Glemt nu er tydeligvis begivenhederne for 31 år siden, i januar 1993</w:t>
      </w:r>
      <w:r w:rsidR="00F92588">
        <w:t xml:space="preserve">, hvor dansk folkestyre og parlamentarisme kun blev reddet </w:t>
      </w:r>
      <w:r w:rsidR="00D71413">
        <w:t>af vores kloge Dronning Margrethe og hendes</w:t>
      </w:r>
      <w:r w:rsidR="008A7983">
        <w:t xml:space="preserve"> kabinetssekretær Niels Eilschou Holm, der havde det </w:t>
      </w:r>
      <w:r w:rsidR="006457F6">
        <w:t>stærke</w:t>
      </w:r>
      <w:r w:rsidR="008A7983">
        <w:t xml:space="preserve"> karaktertræk, at han ikke var bange for sit</w:t>
      </w:r>
      <w:r w:rsidR="005C07D0">
        <w:t xml:space="preserve"> </w:t>
      </w:r>
      <w:r w:rsidR="008A7983">
        <w:t>skin</w:t>
      </w:r>
      <w:r w:rsidR="005E0E23">
        <w:t>d</w:t>
      </w:r>
      <w:r w:rsidR="00FA3AE6">
        <w:t xml:space="preserve"> og tillige </w:t>
      </w:r>
      <w:r w:rsidR="00B53C08">
        <w:t xml:space="preserve">på forhånd </w:t>
      </w:r>
      <w:r w:rsidR="00B53C08">
        <w:lastRenderedPageBreak/>
        <w:t xml:space="preserve">havde gennemskuet </w:t>
      </w:r>
      <w:r w:rsidR="00033B2C">
        <w:t>det vorde</w:t>
      </w:r>
      <w:r w:rsidR="00F72296">
        <w:t>n</w:t>
      </w:r>
      <w:r w:rsidR="00033B2C">
        <w:t xml:space="preserve">de </w:t>
      </w:r>
      <w:r w:rsidR="006C459D">
        <w:t>ans</w:t>
      </w:r>
      <w:r w:rsidR="00EF7442">
        <w:t>l</w:t>
      </w:r>
      <w:r w:rsidR="006C459D">
        <w:t>ag</w:t>
      </w:r>
      <w:r w:rsidR="00742D75">
        <w:t xml:space="preserve">. </w:t>
      </w:r>
      <w:r w:rsidR="00CB6ADB">
        <w:t>Dronningen</w:t>
      </w:r>
      <w:r w:rsidR="006C459D">
        <w:t>s</w:t>
      </w:r>
      <w:r w:rsidR="00CB6ADB">
        <w:t xml:space="preserve"> og Eilschou Holm</w:t>
      </w:r>
      <w:r w:rsidR="006C459D">
        <w:t>s</w:t>
      </w:r>
      <w:r w:rsidR="009C3E93">
        <w:t xml:space="preserve"> indsats </w:t>
      </w:r>
      <w:r w:rsidR="00EF3728">
        <w:t>den 14. januar 1993 tjener beg</w:t>
      </w:r>
      <w:r w:rsidR="00C96397">
        <w:t>g</w:t>
      </w:r>
      <w:r w:rsidR="00EF3728">
        <w:t>e til stor ære</w:t>
      </w:r>
      <w:r w:rsidR="00FD2815">
        <w:t xml:space="preserve"> og tak</w:t>
      </w:r>
      <w:r w:rsidR="006D371D">
        <w:t xml:space="preserve"> – på folkestyrets vegne</w:t>
      </w:r>
      <w:r w:rsidR="00FD2815">
        <w:t>.</w:t>
      </w:r>
      <w:r w:rsidR="00B075F0">
        <w:t xml:space="preserve"> </w:t>
      </w:r>
      <w:r w:rsidR="00D66552">
        <w:t xml:space="preserve"> </w:t>
      </w:r>
    </w:p>
    <w:p w14:paraId="230BEF1F" w14:textId="002392A4" w:rsidR="00450CE5" w:rsidRDefault="00732709">
      <w:r>
        <w:t>Situationen 14. januar 1993 var, at statsminister Poul Schlüter</w:t>
      </w:r>
      <w:r w:rsidR="00D833AF">
        <w:t xml:space="preserve"> </w:t>
      </w:r>
      <w:r w:rsidR="00786036">
        <w:t xml:space="preserve">(K) fra </w:t>
      </w:r>
      <w:r w:rsidR="00D833AF">
        <w:t>U</w:t>
      </w:r>
      <w:r w:rsidR="00786036">
        <w:t>n</w:t>
      </w:r>
      <w:r w:rsidR="009D32DA">
        <w:t>d</w:t>
      </w:r>
      <w:r w:rsidR="00786036">
        <w:t xml:space="preserve">ersøgelsesretten i Tamilsagen denne dag </w:t>
      </w:r>
      <w:r w:rsidR="00335A63">
        <w:t xml:space="preserve">modtog en meget kritisk rapport, </w:t>
      </w:r>
      <w:r w:rsidR="00E8730C">
        <w:t xml:space="preserve">der ramte </w:t>
      </w:r>
      <w:r w:rsidR="00EF7ADB">
        <w:t>tre ministre og en række topembedsmænd i Stats- og Justitsministeriet</w:t>
      </w:r>
      <w:r w:rsidR="006242A8">
        <w:t xml:space="preserve">, </w:t>
      </w:r>
      <w:r w:rsidR="00335A63">
        <w:t xml:space="preserve">hvorfor han besluttede at </w:t>
      </w:r>
      <w:r w:rsidR="00EA0539">
        <w:t>gå af den følgende dag</w:t>
      </w:r>
      <w:r w:rsidR="006242A8">
        <w:t xml:space="preserve"> og dermed </w:t>
      </w:r>
      <w:r w:rsidR="00A728FF">
        <w:t>hele</w:t>
      </w:r>
      <w:r w:rsidR="00DD61A7">
        <w:t xml:space="preserve"> </w:t>
      </w:r>
      <w:r w:rsidR="006242A8">
        <w:t>hans regering</w:t>
      </w:r>
      <w:r w:rsidR="00EA0539">
        <w:t>.</w:t>
      </w:r>
    </w:p>
    <w:p w14:paraId="5A48CCF1" w14:textId="448986DC" w:rsidR="007C6A2B" w:rsidRDefault="004752D7">
      <w:r>
        <w:t>Men</w:t>
      </w:r>
      <w:r w:rsidR="000B290F">
        <w:t xml:space="preserve"> </w:t>
      </w:r>
      <w:r>
        <w:t>forinden prøvede Schlüter, bl.a. på</w:t>
      </w:r>
      <w:r w:rsidR="007C6A2B">
        <w:t xml:space="preserve"> anbefaling fra </w:t>
      </w:r>
      <w:r w:rsidR="000B290F">
        <w:t xml:space="preserve">hans </w:t>
      </w:r>
      <w:r w:rsidR="007C6A2B">
        <w:t>topembedsmænd i Statsministeriet</w:t>
      </w:r>
      <w:r w:rsidR="00F95EC0">
        <w:t>,</w:t>
      </w:r>
      <w:r w:rsidR="006804E3">
        <w:t xml:space="preserve"> at konstituere </w:t>
      </w:r>
      <w:r w:rsidR="00A5219A">
        <w:t xml:space="preserve">nr. to i statsrådsrækkefølgen, udenrigsminister Uffe Ellemann-Jensen </w:t>
      </w:r>
      <w:r w:rsidR="00100347">
        <w:t xml:space="preserve">(V) </w:t>
      </w:r>
      <w:r w:rsidR="00A5219A">
        <w:t xml:space="preserve">som </w:t>
      </w:r>
      <w:r w:rsidR="003704A9">
        <w:t>ny</w:t>
      </w:r>
      <w:r w:rsidR="00A5219A">
        <w:t xml:space="preserve"> statsminister, indtil</w:t>
      </w:r>
      <w:r w:rsidR="00700004">
        <w:t xml:space="preserve"> finansminister Henning Dyremose (K) skulle tage over nogle dage senere</w:t>
      </w:r>
      <w:r w:rsidR="0050152B">
        <w:t xml:space="preserve"> som leder af </w:t>
      </w:r>
      <w:proofErr w:type="spellStart"/>
      <w:r w:rsidR="0050152B">
        <w:t>VK-regeringen</w:t>
      </w:r>
      <w:proofErr w:type="spellEnd"/>
      <w:r w:rsidR="0050152B">
        <w:t>.</w:t>
      </w:r>
    </w:p>
    <w:p w14:paraId="303E4A15" w14:textId="1D123E66" w:rsidR="0050152B" w:rsidRDefault="0050152B">
      <w:r>
        <w:t>Problemet var, at der ikke var flertal</w:t>
      </w:r>
      <w:r w:rsidR="005A5DAA">
        <w:t xml:space="preserve"> i Folketinget for en sådan regering – tværtimod, der var flertal imod </w:t>
      </w:r>
      <w:r w:rsidR="00051B54">
        <w:t xml:space="preserve">at gøre </w:t>
      </w:r>
      <w:r w:rsidR="00796906">
        <w:t>først</w:t>
      </w:r>
      <w:r w:rsidR="005A5DAA">
        <w:t xml:space="preserve"> Ellemann og </w:t>
      </w:r>
      <w:r w:rsidR="00796906">
        <w:t xml:space="preserve">derpå </w:t>
      </w:r>
      <w:r w:rsidR="005A5DAA">
        <w:t>Dyremose</w:t>
      </w:r>
      <w:r w:rsidR="00051B54">
        <w:t xml:space="preserve"> til ny statsminister</w:t>
      </w:r>
      <w:r w:rsidR="005A5DAA">
        <w:t>.</w:t>
      </w:r>
    </w:p>
    <w:p w14:paraId="11E4FDE5" w14:textId="461331F3" w:rsidR="00805FF4" w:rsidRDefault="009649D3">
      <w:r>
        <w:t xml:space="preserve">Til det siger grundloven og statsretten, at så må en statsminister ikke udnævnes for en sådan regering, </w:t>
      </w:r>
      <w:r w:rsidR="00805FF4">
        <w:t xml:space="preserve">når den </w:t>
      </w:r>
      <w:r w:rsidR="00690E3F">
        <w:t xml:space="preserve">straks </w:t>
      </w:r>
      <w:r w:rsidR="00805FF4">
        <w:t>ville få et flertal imod sig.</w:t>
      </w:r>
    </w:p>
    <w:p w14:paraId="71F89880" w14:textId="20F82619" w:rsidR="005A5DAA" w:rsidRDefault="002972BF">
      <w:r>
        <w:t>Men samtidig var statsminister Poul Schlüter som afgående</w:t>
      </w:r>
      <w:r w:rsidR="00BB5995">
        <w:t xml:space="preserve"> statsminister Dronningens nærmeste rådgiver, og den person</w:t>
      </w:r>
      <w:r w:rsidR="00D72EA3">
        <w:t xml:space="preserve">, hvis råd </w:t>
      </w:r>
      <w:r w:rsidR="00BB5995">
        <w:t>majestæten skulle rette sig efter</w:t>
      </w:r>
      <w:r w:rsidR="00D63D03">
        <w:t>.</w:t>
      </w:r>
    </w:p>
    <w:p w14:paraId="6DE4EA33" w14:textId="6A471D0F" w:rsidR="00820D05" w:rsidRDefault="00820D05">
      <w:r>
        <w:t xml:space="preserve">I første omgang arbejdede Schlüter, Ellemann og Dyremose </w:t>
      </w:r>
      <w:r w:rsidR="00E65D74">
        <w:t>på</w:t>
      </w:r>
      <w:r w:rsidR="003871EB">
        <w:t xml:space="preserve"> at </w:t>
      </w:r>
      <w:r w:rsidR="00E65D74">
        <w:t>for</w:t>
      </w:r>
      <w:r w:rsidR="003871EB">
        <w:t xml:space="preserve">hindre, at der på Amalienborg </w:t>
      </w:r>
      <w:r w:rsidR="003F5B69">
        <w:t xml:space="preserve">overhovedet </w:t>
      </w:r>
      <w:r w:rsidR="003871EB">
        <w:t xml:space="preserve">blev indkaldt til en dronningerunde, hvorunder det ville vise sig, hvilken </w:t>
      </w:r>
      <w:r w:rsidR="008C3B6B">
        <w:t>statsministe</w:t>
      </w:r>
      <w:r w:rsidR="00344239">
        <w:t>r</w:t>
      </w:r>
      <w:r w:rsidR="008C3B6B">
        <w:t xml:space="preserve">kandidat, der i Folketinget </w:t>
      </w:r>
      <w:r w:rsidR="000941C9">
        <w:t>ville have</w:t>
      </w:r>
      <w:r w:rsidR="008C3B6B">
        <w:t xml:space="preserve"> flest mandater bag sig.</w:t>
      </w:r>
    </w:p>
    <w:p w14:paraId="34B89FE7" w14:textId="6125D74C" w:rsidR="00344239" w:rsidRDefault="00653DB9">
      <w:r>
        <w:t>Poul S</w:t>
      </w:r>
      <w:r w:rsidR="00570870">
        <w:t>c</w:t>
      </w:r>
      <w:r>
        <w:t xml:space="preserve">hlüter gennemførte i </w:t>
      </w:r>
      <w:r w:rsidR="00570870">
        <w:t xml:space="preserve">de </w:t>
      </w:r>
      <w:r>
        <w:t>krisedage et dobbel</w:t>
      </w:r>
      <w:r w:rsidR="00570870">
        <w:t>t</w:t>
      </w:r>
      <w:r>
        <w:t>spil</w:t>
      </w:r>
      <w:r w:rsidR="00C1578E">
        <w:t>, hvor han udadtil fortalte, at han arbejdede for en fortsættelse af den borge</w:t>
      </w:r>
      <w:r w:rsidR="00EC1E70">
        <w:t>r</w:t>
      </w:r>
      <w:r w:rsidR="00C1578E">
        <w:t>lige regering</w:t>
      </w:r>
      <w:r w:rsidR="00097E44">
        <w:t>, men ind</w:t>
      </w:r>
      <w:r w:rsidR="000A0DC2">
        <w:t>ad</w:t>
      </w:r>
      <w:r w:rsidR="00097E44">
        <w:t>til vidste Schlüter godt, at det ikke kunne lade sig gøre lovligt, fordi de radikale</w:t>
      </w:r>
      <w:r w:rsidR="00B62354">
        <w:t xml:space="preserve"> efter hans tilbagetræden vil</w:t>
      </w:r>
      <w:r w:rsidR="005928D7">
        <w:t>l</w:t>
      </w:r>
      <w:r w:rsidR="00B62354">
        <w:t>e skifte side og pe</w:t>
      </w:r>
      <w:r w:rsidR="005928D7">
        <w:t>g</w:t>
      </w:r>
      <w:r w:rsidR="00B62354">
        <w:t xml:space="preserve">e på Socialdemokratiets formand Poul </w:t>
      </w:r>
      <w:r w:rsidR="00264E8F">
        <w:t>Nyrup Rasmussen</w:t>
      </w:r>
      <w:r w:rsidR="00B62354">
        <w:t xml:space="preserve"> som </w:t>
      </w:r>
      <w:r w:rsidR="00E92D49">
        <w:t xml:space="preserve">forhandlingsleder </w:t>
      </w:r>
      <w:r w:rsidR="005928D7">
        <w:t>og</w:t>
      </w:r>
      <w:r w:rsidR="00E92D49">
        <w:t xml:space="preserve"> sandsynlig ny statsminister.</w:t>
      </w:r>
    </w:p>
    <w:p w14:paraId="3959D796" w14:textId="18143430" w:rsidR="00B7596F" w:rsidRDefault="00EF27B8">
      <w:r>
        <w:t>Det vidste Schlüter gennem sine tætte kontakter til den radikale ledelse</w:t>
      </w:r>
      <w:r w:rsidR="00E36537">
        <w:t xml:space="preserve">, hvor han </w:t>
      </w:r>
      <w:r w:rsidR="00A71AF3">
        <w:t xml:space="preserve">meget </w:t>
      </w:r>
      <w:r w:rsidR="00E36537">
        <w:t xml:space="preserve">ofte på sit kontor mødtes </w:t>
      </w:r>
      <w:r w:rsidR="00035377">
        <w:t>alene enten med den radikale</w:t>
      </w:r>
      <w:r w:rsidR="00F07319">
        <w:t xml:space="preserve"> </w:t>
      </w:r>
      <w:r w:rsidR="00035377">
        <w:t>l</w:t>
      </w:r>
      <w:r w:rsidR="00F07319">
        <w:t>e</w:t>
      </w:r>
      <w:r w:rsidR="00035377">
        <w:t>der Marianne Jelved eller Niels Helveg Petersen</w:t>
      </w:r>
      <w:r w:rsidR="00FF3988">
        <w:t xml:space="preserve">. De havde et særligt fortrolighedsforhold, hvor Schlüter tidligt havde fortalt </w:t>
      </w:r>
      <w:r w:rsidR="000941B4">
        <w:t>den radikale ledelse, at han ville trække sig som statsmin</w:t>
      </w:r>
      <w:r w:rsidR="00EC1E70">
        <w:t>is</w:t>
      </w:r>
      <w:r w:rsidR="000941B4">
        <w:t>ter, hvis der kom en kritisk tamilrapport mod ham. Omvendt havde</w:t>
      </w:r>
      <w:r w:rsidR="003738F3">
        <w:t xml:space="preserve"> </w:t>
      </w:r>
      <w:r w:rsidR="00524543">
        <w:t xml:space="preserve">han </w:t>
      </w:r>
      <w:r w:rsidR="003738F3">
        <w:t xml:space="preserve">fået besked på fra de radikale, at </w:t>
      </w:r>
      <w:r w:rsidR="00223C30">
        <w:t xml:space="preserve">det lille midterparti efter Svend Aukens fald som formand </w:t>
      </w:r>
      <w:r w:rsidR="00D82B4C">
        <w:t xml:space="preserve">for Socialdemokratiet </w:t>
      </w:r>
      <w:r w:rsidR="00223C30">
        <w:t>på den ekstraordinære partikongres 11. april 1992 ville orientere sig imod den nye formand, Poul Nyrup Rasmussen</w:t>
      </w:r>
      <w:r w:rsidR="00B7596F">
        <w:t>. Det havde de radikale særdeles nødvendige politiske grunde til</w:t>
      </w:r>
      <w:r w:rsidR="00D91B83">
        <w:t xml:space="preserve"> i 1992</w:t>
      </w:r>
      <w:r w:rsidR="00B7596F">
        <w:t>.</w:t>
      </w:r>
    </w:p>
    <w:p w14:paraId="55B79925" w14:textId="6BAE7370" w:rsidR="00E92D49" w:rsidRDefault="006576C7">
      <w:r>
        <w:t>Derfor vidste Schlüter i god tid inden januar 1993</w:t>
      </w:r>
      <w:r w:rsidR="0063673A">
        <w:t>, at de radikale ville pege på Nyrup og derfor kræve en dronningerunde</w:t>
      </w:r>
      <w:r w:rsidR="00A2145D">
        <w:t>, hvor S, SF og R tilsammen kunne mønstre 93 folketingsmandater – et flertal.</w:t>
      </w:r>
    </w:p>
    <w:p w14:paraId="29D8D266" w14:textId="6B140A82" w:rsidR="00EF4C8D" w:rsidRDefault="005E0B5E">
      <w:r>
        <w:t>Efter at</w:t>
      </w:r>
      <w:r w:rsidR="0099682A">
        <w:t xml:space="preserve"> </w:t>
      </w:r>
      <w:r w:rsidR="00906084">
        <w:t>s</w:t>
      </w:r>
      <w:r w:rsidR="0099682A">
        <w:t xml:space="preserve">laget om regeringsmagten var forbi 25. januar </w:t>
      </w:r>
      <w:r w:rsidR="00665AF4">
        <w:t>1993, sagde Schlüter til</w:t>
      </w:r>
      <w:r w:rsidR="00EF4C8D">
        <w:t xml:space="preserve"> journalist Poul Albret</w:t>
      </w:r>
      <w:r w:rsidR="00C162E2">
        <w:t xml:space="preserve"> på dagbladet Information 13. februar 1993 sådan:</w:t>
      </w:r>
      <w:r w:rsidR="000E1BC2">
        <w:t xml:space="preserve"> ”</w:t>
      </w:r>
      <w:r w:rsidR="00D81884">
        <w:t>Min vurdering var, at jeg ikke eng</w:t>
      </w:r>
      <w:r w:rsidR="000E1BC2">
        <w:t>a</w:t>
      </w:r>
      <w:r w:rsidR="00D81884">
        <w:t>ng havde kunnet nå at komme til Dronningen med det</w:t>
      </w:r>
      <w:r w:rsidR="00920E8E">
        <w:t xml:space="preserve"> råd</w:t>
      </w:r>
      <w:r w:rsidR="00E55380">
        <w:t xml:space="preserve"> (Ellemann som ny statsmin</w:t>
      </w:r>
      <w:r w:rsidR="00BA4D86">
        <w:t>is</w:t>
      </w:r>
      <w:r w:rsidR="00E55380">
        <w:t>ter, red</w:t>
      </w:r>
      <w:r w:rsidR="005C04E0">
        <w:t>.</w:t>
      </w:r>
      <w:r w:rsidR="00E55380">
        <w:t xml:space="preserve">), før et eller flere </w:t>
      </w:r>
      <w:r w:rsidR="000D0F94">
        <w:t xml:space="preserve">af midterpartierne </w:t>
      </w:r>
      <w:r w:rsidR="00E55380">
        <w:t>– forme</w:t>
      </w:r>
      <w:r w:rsidR="00920E8E">
        <w:t>nt</w:t>
      </w:r>
      <w:r w:rsidR="00E55380">
        <w:t>lig alle tre – havde tilkendegivet</w:t>
      </w:r>
      <w:r w:rsidR="00CF4C1E">
        <w:t xml:space="preserve"> og gentaget ønsket om en dronningerunde. Og så havde vi været i en grundlovsmæssig ubehagelig situation. Det ønskede jeg ikke, og det kunne jeg som Dronningen</w:t>
      </w:r>
      <w:r w:rsidR="008D039C">
        <w:t>s</w:t>
      </w:r>
      <w:r w:rsidR="00CF4C1E">
        <w:t xml:space="preserve"> nærmeste rådgiver heller ikke tage ansvaret for</w:t>
      </w:r>
      <w:r w:rsidR="000E1BC2">
        <w:t>.”</w:t>
      </w:r>
    </w:p>
    <w:p w14:paraId="2152449E" w14:textId="409F2E06" w:rsidR="006E13C5" w:rsidRPr="00C34C5F" w:rsidRDefault="00C34C5F">
      <w:pPr>
        <w:rPr>
          <w:sz w:val="16"/>
          <w:szCs w:val="16"/>
        </w:rPr>
      </w:pPr>
      <w:r>
        <w:rPr>
          <w:b/>
          <w:bCs/>
        </w:rPr>
        <w:t>LIDT DOKUMENTATION</w:t>
      </w:r>
    </w:p>
    <w:p w14:paraId="69B28893" w14:textId="1F158BFB" w:rsidR="00025A59" w:rsidRDefault="000916EF">
      <w:r>
        <w:lastRenderedPageBreak/>
        <w:t>Som følge af Schlüters dobbeltspil</w:t>
      </w:r>
      <w:r w:rsidR="004F327F">
        <w:t xml:space="preserve"> sendte </w:t>
      </w:r>
      <w:r w:rsidR="0062736C">
        <w:t xml:space="preserve">de tre ledere for S, SF og R den følgende dag, 15. januar 1993, </w:t>
      </w:r>
      <w:r w:rsidR="005C3175">
        <w:t>og før han kørte til Dronningen for at indgive sin demissionsbeg</w:t>
      </w:r>
      <w:r w:rsidR="00EE6834">
        <w:t>ær</w:t>
      </w:r>
      <w:r w:rsidR="005C3175">
        <w:t>ing,</w:t>
      </w:r>
      <w:r w:rsidR="00682CF1">
        <w:t xml:space="preserve"> </w:t>
      </w:r>
      <w:r w:rsidR="0062736C">
        <w:t xml:space="preserve">hver et </w:t>
      </w:r>
      <w:r w:rsidR="00933388">
        <w:t xml:space="preserve">underskrevet </w:t>
      </w:r>
      <w:r w:rsidR="0062736C">
        <w:t>b</w:t>
      </w:r>
      <w:r w:rsidR="00B0617D">
        <w:t>r</w:t>
      </w:r>
      <w:r w:rsidR="0062736C">
        <w:t>ev til Poul S</w:t>
      </w:r>
      <w:r w:rsidR="00B0617D">
        <w:t>c</w:t>
      </w:r>
      <w:r w:rsidR="0062736C">
        <w:t>hlüter</w:t>
      </w:r>
      <w:r w:rsidR="00B0617D">
        <w:t>, hvor de fortalte ham, at de ønskede en dronningerunde.</w:t>
      </w:r>
    </w:p>
    <w:p w14:paraId="1FEBDBDF" w14:textId="0366940D" w:rsidR="00A34112" w:rsidRDefault="00F90AC3">
      <w:r>
        <w:t xml:space="preserve">Her følger nu </w:t>
      </w:r>
      <w:r w:rsidR="00E74681">
        <w:t xml:space="preserve">for første gang </w:t>
      </w:r>
      <w:r>
        <w:t>et citat</w:t>
      </w:r>
      <w:r w:rsidR="00F54FBB">
        <w:t xml:space="preserve"> </w:t>
      </w:r>
      <w:r w:rsidR="00773AB3">
        <w:t>om begivenhederne</w:t>
      </w:r>
      <w:r w:rsidR="00711A5F">
        <w:t xml:space="preserve"> </w:t>
      </w:r>
      <w:r>
        <w:t xml:space="preserve">taget direkte fra </w:t>
      </w:r>
      <w:r w:rsidR="00711A5F">
        <w:t xml:space="preserve">kabinetssekretær Niels Eilschou Holms eget skriftlige referat </w:t>
      </w:r>
      <w:r w:rsidR="00572975">
        <w:t xml:space="preserve">af begivenhederne </w:t>
      </w:r>
      <w:r w:rsidR="00801300">
        <w:t>for</w:t>
      </w:r>
      <w:r w:rsidR="00711A5F">
        <w:t xml:space="preserve"> den 14. januar 1993.</w:t>
      </w:r>
    </w:p>
    <w:p w14:paraId="37C0F04F" w14:textId="0E548B70" w:rsidR="00394C2B" w:rsidRDefault="003871CE">
      <w:r>
        <w:t>Her</w:t>
      </w:r>
      <w:r w:rsidR="009C18FA">
        <w:t>i</w:t>
      </w:r>
      <w:r>
        <w:t xml:space="preserve"> skriver han, at Kabinetssekretariatet omkring kl. 13,30</w:t>
      </w:r>
      <w:r w:rsidR="00B24753">
        <w:t xml:space="preserve"> fra Statsministeriet modtog tamilrapporten, og efter</w:t>
      </w:r>
      <w:r w:rsidR="00A90C87">
        <w:t xml:space="preserve"> </w:t>
      </w:r>
      <w:r w:rsidR="00376D67">
        <w:t>derpå</w:t>
      </w:r>
      <w:r w:rsidR="00B24753">
        <w:t xml:space="preserve"> i en time at have</w:t>
      </w:r>
      <w:r w:rsidR="00352428">
        <w:t xml:space="preserve"> or</w:t>
      </w:r>
      <w:r w:rsidR="0098328A">
        <w:t>ien</w:t>
      </w:r>
      <w:r w:rsidR="00352428">
        <w:t>teret sig i de</w:t>
      </w:r>
      <w:r w:rsidR="00D738DC">
        <w:t>t</w:t>
      </w:r>
      <w:r w:rsidR="00352428">
        <w:t xml:space="preserve"> afsluttende kapital, havde Eilschou kl. 14,30 et møde med Dronningen, hvor han </w:t>
      </w:r>
      <w:r w:rsidR="00E211FF">
        <w:t>kort gennemgik de væsentlige elementer i rapportens konklusion for hende</w:t>
      </w:r>
      <w:r w:rsidR="00215722">
        <w:t>. På det tidspun</w:t>
      </w:r>
      <w:r w:rsidR="00712165">
        <w:t>k</w:t>
      </w:r>
      <w:r w:rsidR="00215722">
        <w:t>t ”svirrede det med rygter om, hvorledes Statsministeren ville reagere”, og han aftalte derfor med majestæten</w:t>
      </w:r>
      <w:r w:rsidR="002B2D0F">
        <w:t xml:space="preserve"> at melde sig, når der forelå en orientering fra Statsministeriet.</w:t>
      </w:r>
    </w:p>
    <w:p w14:paraId="5EF04D2B" w14:textId="47D02F68" w:rsidR="002B2D0F" w:rsidRDefault="009E5E63">
      <w:r>
        <w:t xml:space="preserve">Lidt før kl. 16 ringede departementschef Peter Wiese fra Statsministeriet </w:t>
      </w:r>
      <w:r w:rsidR="0097639B">
        <w:t>for første gang</w:t>
      </w:r>
      <w:r w:rsidR="009530E1">
        <w:t xml:space="preserve"> den dag t</w:t>
      </w:r>
      <w:r>
        <w:t>il Eilschou og fortalte ham</w:t>
      </w:r>
      <w:r w:rsidR="0007728F">
        <w:t xml:space="preserve">, </w:t>
      </w:r>
      <w:r w:rsidR="00127190">
        <w:t>”</w:t>
      </w:r>
      <w:r w:rsidR="0007728F">
        <w:t>at alt tegnede til</w:t>
      </w:r>
      <w:r w:rsidR="00433289">
        <w:t xml:space="preserve">, </w:t>
      </w:r>
      <w:r w:rsidR="006B47D0">
        <w:t>at</w:t>
      </w:r>
      <w:r w:rsidR="0007728F">
        <w:t xml:space="preserve"> statsminister</w:t>
      </w:r>
      <w:r w:rsidR="00433289">
        <w:t>en</w:t>
      </w:r>
      <w:r w:rsidR="0007728F">
        <w:t xml:space="preserve"> ville demissionere den følgende dag.</w:t>
      </w:r>
      <w:r w:rsidR="00433289">
        <w:t>”</w:t>
      </w:r>
    </w:p>
    <w:p w14:paraId="1C4C7760" w14:textId="3684F016" w:rsidR="00401D46" w:rsidRDefault="004F7222">
      <w:r>
        <w:t xml:space="preserve">Da </w:t>
      </w:r>
      <w:r w:rsidR="00CE04F7">
        <w:t>ra</w:t>
      </w:r>
      <w:r w:rsidR="00C677BF">
        <w:t>dioens ha</w:t>
      </w:r>
      <w:r w:rsidR="00B92F32">
        <w:t xml:space="preserve">lvtimenyheder kl. 17,30 oplyste, at der var </w:t>
      </w:r>
      <w:r w:rsidR="00F91456">
        <w:t>indkaldt til pressemøde i Statsmin</w:t>
      </w:r>
      <w:r w:rsidR="00B10222">
        <w:t>is</w:t>
      </w:r>
      <w:r w:rsidR="00F91456">
        <w:t xml:space="preserve">teriet kl. 18,00, ringede </w:t>
      </w:r>
      <w:r>
        <w:t xml:space="preserve">Eilschou </w:t>
      </w:r>
      <w:r w:rsidR="00003091">
        <w:t xml:space="preserve">selv </w:t>
      </w:r>
      <w:r w:rsidR="00F91456">
        <w:t xml:space="preserve">straks til </w:t>
      </w:r>
      <w:r w:rsidR="00D41BF8">
        <w:t>Statsmin</w:t>
      </w:r>
      <w:r w:rsidR="00003091">
        <w:t>is</w:t>
      </w:r>
      <w:r w:rsidR="00D41BF8">
        <w:t>teriet for at høre n</w:t>
      </w:r>
      <w:r w:rsidR="00DF18C6">
        <w:t>ær</w:t>
      </w:r>
      <w:r w:rsidR="00D41BF8">
        <w:t xml:space="preserve">mere. </w:t>
      </w:r>
      <w:r w:rsidR="00E3453E">
        <w:t xml:space="preserve">Wiese kom </w:t>
      </w:r>
      <w:r w:rsidR="00CE679D">
        <w:t xml:space="preserve">ud fra et møde på </w:t>
      </w:r>
      <w:r w:rsidR="00E01530">
        <w:t>Schlüters kontor. ”Han</w:t>
      </w:r>
      <w:r w:rsidR="002E58B1">
        <w:t xml:space="preserve"> (Wiese, red</w:t>
      </w:r>
      <w:r w:rsidR="00333D0F">
        <w:t>.</w:t>
      </w:r>
      <w:r w:rsidR="002E58B1">
        <w:t>) oplyste, at Statsministeren på pressekonferencen vill</w:t>
      </w:r>
      <w:r w:rsidR="00F53881">
        <w:t>e</w:t>
      </w:r>
      <w:r w:rsidR="002E58B1">
        <w:t xml:space="preserve"> meddele, at han trådte tilbage, og at Udenrigsminist</w:t>
      </w:r>
      <w:r w:rsidR="00F53881">
        <w:t>e</w:t>
      </w:r>
      <w:r w:rsidR="002E58B1">
        <w:t>ren ville blive konstitueret som Statsminister</w:t>
      </w:r>
      <w:r w:rsidR="00401D46">
        <w:t>.</w:t>
      </w:r>
    </w:p>
    <w:p w14:paraId="09B64208" w14:textId="7C0A3758" w:rsidR="00F10941" w:rsidRDefault="00401D46">
      <w:r>
        <w:t>Jeg sagde hertil straks, at et sådant skridt efter min opfattelse ikke ville være foreneligt med Grundlovens ordning. Jeg bemærkede, at jeg var klar over, at man havde anvendt en</w:t>
      </w:r>
      <w:r w:rsidR="003E393A">
        <w:t xml:space="preserve"> tilsvarende konstruktion, da Jens Otto Krag</w:t>
      </w:r>
      <w:r w:rsidR="00F47114">
        <w:t xml:space="preserve"> pludselig gik af i 1972, og at jeg – da jeg var blevet ængstelig for, at man ville anvende den samme </w:t>
      </w:r>
      <w:r w:rsidR="006C084C">
        <w:t>k</w:t>
      </w:r>
      <w:r w:rsidR="00F47114">
        <w:t>onstruktion i den aktuelle situation – havde udarbejdet et notat om, hvi</w:t>
      </w:r>
      <w:r w:rsidR="003B7DF9">
        <w:t>l</w:t>
      </w:r>
      <w:r w:rsidR="008818B1">
        <w:t>ken</w:t>
      </w:r>
      <w:r w:rsidR="00F47114">
        <w:t xml:space="preserve"> værdi der kunne tillægges konstruktionen for 1972 som fort</w:t>
      </w:r>
      <w:r w:rsidR="0046671B">
        <w:t>i</w:t>
      </w:r>
      <w:r w:rsidR="00F47114">
        <w:t>lfæ</w:t>
      </w:r>
      <w:r w:rsidR="00002D64">
        <w:t>l</w:t>
      </w:r>
      <w:r w:rsidR="0046671B">
        <w:t>de</w:t>
      </w:r>
      <w:r w:rsidR="00F10941">
        <w:t>.”</w:t>
      </w:r>
    </w:p>
    <w:p w14:paraId="7C15649A" w14:textId="4E07E72D" w:rsidR="006E7500" w:rsidRDefault="009E49A9" w:rsidP="000A3EFF">
      <w:pPr>
        <w:pStyle w:val="Opstilling-punkttegn"/>
        <w:numPr>
          <w:ilvl w:val="0"/>
          <w:numId w:val="0"/>
        </w:numPr>
      </w:pPr>
      <w:r>
        <w:t>Statsminister</w:t>
      </w:r>
      <w:r w:rsidR="00E5659C">
        <w:t>ie</w:t>
      </w:r>
      <w:r>
        <w:t xml:space="preserve">ts kommitterede i </w:t>
      </w:r>
      <w:r w:rsidR="00E5659C">
        <w:t>stats</w:t>
      </w:r>
      <w:r>
        <w:t>rets</w:t>
      </w:r>
      <w:r w:rsidR="000A3EFF">
        <w:t>s</w:t>
      </w:r>
      <w:r>
        <w:t>pørgsmål, Asger Lund-Sørensen</w:t>
      </w:r>
      <w:r w:rsidR="00E5659C">
        <w:t>,</w:t>
      </w:r>
      <w:r>
        <w:t xml:space="preserve"> blev nu kaldt ud fra mødet hos Schlüter for at tale med Eilschou Holm</w:t>
      </w:r>
      <w:r w:rsidR="00D7009D">
        <w:t>, som gentog</w:t>
      </w:r>
      <w:r w:rsidR="006E7500">
        <w:t xml:space="preserve"> sin argumentation og standpunkt.</w:t>
      </w:r>
      <w:r w:rsidR="00B848F8">
        <w:t xml:space="preserve"> Omvendt fastholdt </w:t>
      </w:r>
      <w:r w:rsidR="00492BB8">
        <w:t>L</w:t>
      </w:r>
      <w:r w:rsidR="00B848F8">
        <w:t>und-Sørensen sit stan</w:t>
      </w:r>
      <w:r w:rsidR="00492BB8">
        <w:t>d</w:t>
      </w:r>
      <w:r w:rsidR="00B848F8">
        <w:t>punkt</w:t>
      </w:r>
      <w:r w:rsidR="007136D0">
        <w:t>, at 1972-situationen kunne bruges som fortilfælde.</w:t>
      </w:r>
    </w:p>
    <w:p w14:paraId="5AD1D4C1" w14:textId="751713C8" w:rsidR="002A6B16" w:rsidRDefault="006E7500">
      <w:r>
        <w:t>Da tiden nu var knap inden Schlüters pressemøde kl. 18</w:t>
      </w:r>
      <w:r w:rsidR="00FC32E1">
        <w:t xml:space="preserve">, skyndte Lund-Sørensen sig ind til Schlüter og </w:t>
      </w:r>
      <w:r w:rsidR="002A6B16">
        <w:t>refere</w:t>
      </w:r>
      <w:r w:rsidR="00CA63A5">
        <w:t>re</w:t>
      </w:r>
      <w:r w:rsidR="002A6B16">
        <w:t xml:space="preserve">de </w:t>
      </w:r>
      <w:r w:rsidR="000F50AB">
        <w:t xml:space="preserve">for ham </w:t>
      </w:r>
      <w:r w:rsidR="002A6B16">
        <w:t xml:space="preserve">Eilschou Holms </w:t>
      </w:r>
      <w:r w:rsidR="000F50AB">
        <w:t>ord</w:t>
      </w:r>
      <w:r w:rsidR="002A6B16">
        <w:t>.</w:t>
      </w:r>
    </w:p>
    <w:p w14:paraId="5F19CCC9" w14:textId="5C852D1F" w:rsidR="00D9085A" w:rsidRDefault="002A6B16">
      <w:r>
        <w:t>Schlüter</w:t>
      </w:r>
      <w:r w:rsidR="00AF30A8">
        <w:t>s</w:t>
      </w:r>
      <w:r w:rsidR="00A0737A">
        <w:t xml:space="preserve"> </w:t>
      </w:r>
      <w:r w:rsidR="00AF30A8">
        <w:t>rea</w:t>
      </w:r>
      <w:r w:rsidR="007A0CD4">
        <w:t>k</w:t>
      </w:r>
      <w:r w:rsidR="00AF30A8">
        <w:t>tion</w:t>
      </w:r>
      <w:r w:rsidR="00A0737A">
        <w:t>: ”Når kabinetssekretæren siger sådan, kan modellen (Krag-modellen, som skulle gøre Ellemann til ny statsmin</w:t>
      </w:r>
      <w:r w:rsidR="00AF30A8">
        <w:t>is</w:t>
      </w:r>
      <w:r w:rsidR="00A0737A">
        <w:t>ter</w:t>
      </w:r>
      <w:r w:rsidR="00910E74">
        <w:t>, red.) ikke bruges. Jeg vil ikke have vrøvl med kabinetssekretæren</w:t>
      </w:r>
      <w:r w:rsidR="00BF695B">
        <w:t>”. Kort efter</w:t>
      </w:r>
      <w:r w:rsidR="00D9085A">
        <w:t xml:space="preserve"> forlod Schlüter</w:t>
      </w:r>
      <w:r w:rsidR="00BB28C4">
        <w:t xml:space="preserve"> lokalet</w:t>
      </w:r>
      <w:r w:rsidR="00D9085A">
        <w:t>, mens Ellemann og Dyremose sad målløse tilbage.</w:t>
      </w:r>
    </w:p>
    <w:p w14:paraId="4AA689C7" w14:textId="3AA603CD" w:rsidR="00620E30" w:rsidRDefault="0063762D">
      <w:r>
        <w:t>Schlüter</w:t>
      </w:r>
      <w:r w:rsidR="007A0CD4">
        <w:t>s</w:t>
      </w:r>
      <w:r>
        <w:t xml:space="preserve"> kovending vidste</w:t>
      </w:r>
      <w:r w:rsidR="00620E30">
        <w:t xml:space="preserve"> Eilschou </w:t>
      </w:r>
      <w:r>
        <w:t>Holm på Amalienborg i</w:t>
      </w:r>
      <w:r w:rsidR="007A0CD4">
        <w:t>ntet om før</w:t>
      </w:r>
      <w:r w:rsidR="00620E30">
        <w:t xml:space="preserve"> </w:t>
      </w:r>
      <w:r w:rsidR="009E1911">
        <w:t xml:space="preserve">noget </w:t>
      </w:r>
      <w:r w:rsidR="00620E30">
        <w:t>senere på aftenen</w:t>
      </w:r>
      <w:r w:rsidR="00FB23A9">
        <w:t xml:space="preserve">. </w:t>
      </w:r>
      <w:r w:rsidR="001741C8">
        <w:t>Straks</w:t>
      </w:r>
      <w:r w:rsidR="00FB23A9">
        <w:t xml:space="preserve"> efter S</w:t>
      </w:r>
      <w:r w:rsidR="00595866">
        <w:t>c</w:t>
      </w:r>
      <w:r w:rsidR="00FB23A9">
        <w:t>h</w:t>
      </w:r>
      <w:r w:rsidR="001235B4">
        <w:t>l</w:t>
      </w:r>
      <w:r w:rsidR="00FB23A9">
        <w:t xml:space="preserve">üters </w:t>
      </w:r>
      <w:proofErr w:type="spellStart"/>
      <w:r w:rsidR="00595866">
        <w:t>TV-transmi</w:t>
      </w:r>
      <w:r w:rsidR="009E1911">
        <w:t>t</w:t>
      </w:r>
      <w:r w:rsidR="00595866">
        <w:t>terede</w:t>
      </w:r>
      <w:proofErr w:type="spellEnd"/>
      <w:r w:rsidR="00595866">
        <w:t xml:space="preserve"> </w:t>
      </w:r>
      <w:r w:rsidR="00FB23A9">
        <w:t>pressemøde i Statsministeriet</w:t>
      </w:r>
      <w:r w:rsidR="0054466C">
        <w:t xml:space="preserve"> havde Eilschou Holm et nyt møde med Dronningen, hvor han refere</w:t>
      </w:r>
      <w:r w:rsidR="001741C8">
        <w:t>re</w:t>
      </w:r>
      <w:r w:rsidR="0054466C">
        <w:t>de de seneste begive</w:t>
      </w:r>
      <w:r w:rsidR="00A56E9E">
        <w:t>n</w:t>
      </w:r>
      <w:r w:rsidR="0054466C">
        <w:t>heder</w:t>
      </w:r>
      <w:r w:rsidR="00A56E9E">
        <w:t xml:space="preserve"> for hende</w:t>
      </w:r>
      <w:r w:rsidR="0054466C">
        <w:t>.</w:t>
      </w:r>
    </w:p>
    <w:p w14:paraId="74CE18CF" w14:textId="67E9A321" w:rsidR="00F84337" w:rsidRDefault="00C62CFE">
      <w:r>
        <w:t>Det endte med, at Schlüter opgav sin plan om at gøre først Ellemann til statsmin</w:t>
      </w:r>
      <w:r w:rsidR="001741C8">
        <w:t>is</w:t>
      </w:r>
      <w:r>
        <w:t xml:space="preserve">ter </w:t>
      </w:r>
      <w:r w:rsidR="00D27075">
        <w:t>takket være Eilschou Holms intervention</w:t>
      </w:r>
      <w:r w:rsidR="000166D3">
        <w:t>. Havde Schl</w:t>
      </w:r>
      <w:r w:rsidR="00B24F3A">
        <w:t>ü</w:t>
      </w:r>
      <w:r w:rsidR="000166D3">
        <w:t>ter fastholdt sin plan</w:t>
      </w:r>
      <w:r w:rsidR="00F92677">
        <w:t>,</w:t>
      </w:r>
      <w:r w:rsidR="00B24F3A">
        <w:t xml:space="preserve"> var</w:t>
      </w:r>
      <w:r w:rsidR="00F92677">
        <w:t xml:space="preserve"> Ellemann </w:t>
      </w:r>
      <w:r w:rsidR="00B24F3A">
        <w:t>b</w:t>
      </w:r>
      <w:r w:rsidR="00F92677">
        <w:t xml:space="preserve">levet udnævnt til statsminister. </w:t>
      </w:r>
    </w:p>
    <w:p w14:paraId="20D08EDA" w14:textId="52F9AA8D" w:rsidR="00D16B19" w:rsidRDefault="00F84337">
      <w:r>
        <w:t>Men så måtte</w:t>
      </w:r>
      <w:r w:rsidR="007251FB">
        <w:t xml:space="preserve"> </w:t>
      </w:r>
      <w:r w:rsidR="00B24F3A">
        <w:t>det også f</w:t>
      </w:r>
      <w:r w:rsidR="007251FB">
        <w:t xml:space="preserve">orudses, at </w:t>
      </w:r>
      <w:proofErr w:type="spellStart"/>
      <w:r w:rsidR="007251FB">
        <w:t>VK-reg</w:t>
      </w:r>
      <w:r w:rsidR="002C1786">
        <w:t>e</w:t>
      </w:r>
      <w:r w:rsidR="007251FB">
        <w:t>ringen</w:t>
      </w:r>
      <w:proofErr w:type="spellEnd"/>
      <w:r w:rsidR="007251FB">
        <w:t xml:space="preserve"> str</w:t>
      </w:r>
      <w:r w:rsidR="006A1DD1">
        <w:t>a</w:t>
      </w:r>
      <w:r w:rsidR="007251FB">
        <w:t xml:space="preserve">ks ved </w:t>
      </w:r>
      <w:r w:rsidR="00B34D2E">
        <w:t>dens</w:t>
      </w:r>
      <w:r w:rsidR="007251FB">
        <w:t xml:space="preserve"> første </w:t>
      </w:r>
      <w:r w:rsidR="006F089B">
        <w:t>fremstilling i</w:t>
      </w:r>
      <w:r w:rsidR="007251FB">
        <w:t xml:space="preserve"> Folketinget var blevet væltet af S, SF og R</w:t>
      </w:r>
      <w:r w:rsidR="007060CC">
        <w:t>, og uden at Ellemann som ny statsminister kunne udskrive</w:t>
      </w:r>
      <w:r w:rsidR="002F1F01">
        <w:t xml:space="preserve"> folketingsvalg. Den ret får en statsminister først, </w:t>
      </w:r>
      <w:r w:rsidR="007E5CEF">
        <w:t>efter at dennes</w:t>
      </w:r>
      <w:r w:rsidR="002F1F01">
        <w:t xml:space="preserve"> reg</w:t>
      </w:r>
      <w:r w:rsidR="006A1DD1">
        <w:t>e</w:t>
      </w:r>
      <w:r w:rsidR="002F1F01">
        <w:t>ring er blevet godkendt af Folketinget</w:t>
      </w:r>
      <w:r w:rsidR="002C1786">
        <w:t>, dvs. ikke blevet væltet</w:t>
      </w:r>
      <w:r w:rsidR="002F1F01">
        <w:t>.</w:t>
      </w:r>
    </w:p>
    <w:p w14:paraId="32433F55" w14:textId="52D6BB83" w:rsidR="001F19B7" w:rsidRDefault="00D16B19">
      <w:r>
        <w:t>Men så var Danmark røget lige ind i en alvorlig forfatningskrise, hvor gift</w:t>
      </w:r>
      <w:r w:rsidR="00F17B8B">
        <w:t>ig</w:t>
      </w:r>
      <w:r>
        <w:t xml:space="preserve">e </w:t>
      </w:r>
      <w:r w:rsidR="006F3C66">
        <w:t>beskyldninger om statskup og grundlovsbrud var fløjet gennem lufte</w:t>
      </w:r>
      <w:r w:rsidR="00F17B8B">
        <w:t>n</w:t>
      </w:r>
      <w:r w:rsidR="00273372">
        <w:t xml:space="preserve"> og havde stillet spørgsmål</w:t>
      </w:r>
      <w:r w:rsidR="00027922">
        <w:t xml:space="preserve"> ved Dronningens rolle i alt dette.</w:t>
      </w:r>
    </w:p>
    <w:p w14:paraId="6B9AC595" w14:textId="15B73D4F" w:rsidR="0010002D" w:rsidRDefault="00525115">
      <w:r>
        <w:lastRenderedPageBreak/>
        <w:t>De historiske erfaringer</w:t>
      </w:r>
      <w:r w:rsidR="00D6195B">
        <w:t xml:space="preserve"> peger entydigt på, at kabinetssekretæren</w:t>
      </w:r>
      <w:r w:rsidR="002F255B">
        <w:t xml:space="preserve"> har en afgørende rol</w:t>
      </w:r>
      <w:r w:rsidR="007E281C">
        <w:t>le</w:t>
      </w:r>
      <w:r w:rsidR="002F255B">
        <w:t xml:space="preserve"> at spille</w:t>
      </w:r>
      <w:r w:rsidR="00BF371F">
        <w:t xml:space="preserve"> i fastholdelse af dansk demokrati</w:t>
      </w:r>
      <w:r w:rsidR="00A03FDD">
        <w:t xml:space="preserve"> og </w:t>
      </w:r>
      <w:r w:rsidR="000D36C2">
        <w:t xml:space="preserve">ved </w:t>
      </w:r>
      <w:r w:rsidR="00A03FDD">
        <w:t>respekten for Folketinget</w:t>
      </w:r>
      <w:r w:rsidR="000D36C2">
        <w:t>.</w:t>
      </w:r>
      <w:r w:rsidR="004A762A">
        <w:t xml:space="preserve"> </w:t>
      </w:r>
      <w:r w:rsidR="00697269">
        <w:t xml:space="preserve">Her skal blot nævnes </w:t>
      </w:r>
      <w:r w:rsidR="005C4F29">
        <w:t>Kong Christian den 10.</w:t>
      </w:r>
      <w:r w:rsidR="00743EE1">
        <w:t xml:space="preserve">’s </w:t>
      </w:r>
      <w:r w:rsidR="00041D30">
        <w:t xml:space="preserve">mangeårige </w:t>
      </w:r>
      <w:r w:rsidR="00743EE1">
        <w:t>kabinetssekretær</w:t>
      </w:r>
      <w:r w:rsidR="00E1759E">
        <w:t xml:space="preserve"> Antonius Michael Napoleon K</w:t>
      </w:r>
      <w:r w:rsidR="00E1759E">
        <w:rPr>
          <w:i/>
        </w:rPr>
        <w:t>rieger</w:t>
      </w:r>
      <w:r w:rsidR="002C0CCE">
        <w:rPr>
          <w:i/>
        </w:rPr>
        <w:t xml:space="preserve">, der </w:t>
      </w:r>
      <w:r w:rsidR="005C5FA5">
        <w:rPr>
          <w:i/>
        </w:rPr>
        <w:t>virkede</w:t>
      </w:r>
      <w:r w:rsidR="002C0CCE">
        <w:rPr>
          <w:i/>
        </w:rPr>
        <w:t xml:space="preserve"> afgørende</w:t>
      </w:r>
      <w:r w:rsidR="004341E1">
        <w:rPr>
          <w:i/>
        </w:rPr>
        <w:t xml:space="preserve"> for, at kongen ikke for alvor kom </w:t>
      </w:r>
      <w:r w:rsidR="004A036B">
        <w:rPr>
          <w:i/>
        </w:rPr>
        <w:t xml:space="preserve">ud på </w:t>
      </w:r>
      <w:r w:rsidR="00835B7F">
        <w:rPr>
          <w:i/>
        </w:rPr>
        <w:t>grundlovsmæssige</w:t>
      </w:r>
      <w:r w:rsidR="004A036B">
        <w:rPr>
          <w:i/>
        </w:rPr>
        <w:t xml:space="preserve"> vildveje, ikke mindst under Påskekrisen</w:t>
      </w:r>
      <w:r w:rsidR="00170EE0">
        <w:rPr>
          <w:i/>
        </w:rPr>
        <w:t xml:space="preserve"> i</w:t>
      </w:r>
      <w:r w:rsidR="004A036B">
        <w:rPr>
          <w:i/>
        </w:rPr>
        <w:t xml:space="preserve"> 1920</w:t>
      </w:r>
      <w:r w:rsidR="00E925BA">
        <w:rPr>
          <w:i/>
        </w:rPr>
        <w:t>.</w:t>
      </w:r>
      <w:r w:rsidR="004341E1">
        <w:rPr>
          <w:i/>
        </w:rPr>
        <w:t xml:space="preserve"> </w:t>
      </w:r>
      <w:r w:rsidR="009270CC">
        <w:t xml:space="preserve"> </w:t>
      </w:r>
    </w:p>
    <w:p w14:paraId="7914C113" w14:textId="3E70AC9D" w:rsidR="007A0CD4" w:rsidRDefault="001F19B7">
      <w:r>
        <w:t xml:space="preserve">Det danske folkestyre </w:t>
      </w:r>
      <w:r w:rsidR="006553CC">
        <w:t>k</w:t>
      </w:r>
      <w:r>
        <w:t xml:space="preserve">an ikke undvære </w:t>
      </w:r>
      <w:r w:rsidR="007A0CD4">
        <w:t>Kongens kabinetssekretær.</w:t>
      </w:r>
    </w:p>
    <w:p w14:paraId="09B8BB47" w14:textId="11634CD6" w:rsidR="00A60F77" w:rsidRDefault="00A60F77"/>
    <w:sectPr w:rsidR="00A60F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C528746"/>
    <w:lvl w:ilvl="0">
      <w:start w:val="1"/>
      <w:numFmt w:val="bullet"/>
      <w:pStyle w:val="Opstilling-punkttegn"/>
      <w:lvlText w:val=""/>
      <w:lvlJc w:val="left"/>
      <w:pPr>
        <w:tabs>
          <w:tab w:val="num" w:pos="360"/>
        </w:tabs>
        <w:ind w:left="360" w:hanging="360"/>
      </w:pPr>
      <w:rPr>
        <w:rFonts w:ascii="Symbol" w:hAnsi="Symbol" w:hint="default"/>
      </w:rPr>
    </w:lvl>
  </w:abstractNum>
  <w:num w:numId="1" w16cid:durableId="109151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19"/>
    <w:rsid w:val="00002D64"/>
    <w:rsid w:val="00003091"/>
    <w:rsid w:val="000166D3"/>
    <w:rsid w:val="00025A59"/>
    <w:rsid w:val="00027922"/>
    <w:rsid w:val="00031E12"/>
    <w:rsid w:val="00033B2C"/>
    <w:rsid w:val="00035377"/>
    <w:rsid w:val="00041D30"/>
    <w:rsid w:val="00051B54"/>
    <w:rsid w:val="0006104F"/>
    <w:rsid w:val="0006791C"/>
    <w:rsid w:val="0007728F"/>
    <w:rsid w:val="000916EF"/>
    <w:rsid w:val="000928DD"/>
    <w:rsid w:val="000941B4"/>
    <w:rsid w:val="000941C9"/>
    <w:rsid w:val="00095FB8"/>
    <w:rsid w:val="00097E44"/>
    <w:rsid w:val="000A0DC2"/>
    <w:rsid w:val="000A3EFF"/>
    <w:rsid w:val="000B290F"/>
    <w:rsid w:val="000C4463"/>
    <w:rsid w:val="000D0F94"/>
    <w:rsid w:val="000D36C2"/>
    <w:rsid w:val="000D6DAB"/>
    <w:rsid w:val="000E0163"/>
    <w:rsid w:val="000E1BC2"/>
    <w:rsid w:val="000E518D"/>
    <w:rsid w:val="000F50AB"/>
    <w:rsid w:val="0010002D"/>
    <w:rsid w:val="00100347"/>
    <w:rsid w:val="00110252"/>
    <w:rsid w:val="001151D2"/>
    <w:rsid w:val="001235B4"/>
    <w:rsid w:val="00127190"/>
    <w:rsid w:val="00170EE0"/>
    <w:rsid w:val="001741C8"/>
    <w:rsid w:val="001D438C"/>
    <w:rsid w:val="001F19B7"/>
    <w:rsid w:val="00215722"/>
    <w:rsid w:val="00223C30"/>
    <w:rsid w:val="002308B3"/>
    <w:rsid w:val="002341FC"/>
    <w:rsid w:val="00264E8F"/>
    <w:rsid w:val="00267519"/>
    <w:rsid w:val="00273372"/>
    <w:rsid w:val="002972BF"/>
    <w:rsid w:val="002A6B16"/>
    <w:rsid w:val="002B2D0F"/>
    <w:rsid w:val="002C0CCE"/>
    <w:rsid w:val="002C1786"/>
    <w:rsid w:val="002C5F46"/>
    <w:rsid w:val="002E1890"/>
    <w:rsid w:val="002E58B1"/>
    <w:rsid w:val="002E66D8"/>
    <w:rsid w:val="002F1F01"/>
    <w:rsid w:val="002F255B"/>
    <w:rsid w:val="002F60ED"/>
    <w:rsid w:val="00321154"/>
    <w:rsid w:val="00325A24"/>
    <w:rsid w:val="00333D0F"/>
    <w:rsid w:val="00335A63"/>
    <w:rsid w:val="00344239"/>
    <w:rsid w:val="00347797"/>
    <w:rsid w:val="00352428"/>
    <w:rsid w:val="00365EEF"/>
    <w:rsid w:val="003704A9"/>
    <w:rsid w:val="003738F3"/>
    <w:rsid w:val="00376D67"/>
    <w:rsid w:val="003871CE"/>
    <w:rsid w:val="003871EB"/>
    <w:rsid w:val="00394C2B"/>
    <w:rsid w:val="003B7DF9"/>
    <w:rsid w:val="003D449D"/>
    <w:rsid w:val="003E393A"/>
    <w:rsid w:val="003E6BEF"/>
    <w:rsid w:val="003F5B69"/>
    <w:rsid w:val="00401D46"/>
    <w:rsid w:val="00433289"/>
    <w:rsid w:val="004341E1"/>
    <w:rsid w:val="00450CE5"/>
    <w:rsid w:val="004627FC"/>
    <w:rsid w:val="0046671B"/>
    <w:rsid w:val="00471867"/>
    <w:rsid w:val="00471EE3"/>
    <w:rsid w:val="0047398C"/>
    <w:rsid w:val="004752D7"/>
    <w:rsid w:val="00492BB8"/>
    <w:rsid w:val="004A036B"/>
    <w:rsid w:val="004A762A"/>
    <w:rsid w:val="004C2551"/>
    <w:rsid w:val="004C760E"/>
    <w:rsid w:val="004D2105"/>
    <w:rsid w:val="004F327F"/>
    <w:rsid w:val="004F34E5"/>
    <w:rsid w:val="004F7222"/>
    <w:rsid w:val="0050152B"/>
    <w:rsid w:val="00524543"/>
    <w:rsid w:val="00525115"/>
    <w:rsid w:val="00526DB1"/>
    <w:rsid w:val="0054466C"/>
    <w:rsid w:val="00550809"/>
    <w:rsid w:val="00570870"/>
    <w:rsid w:val="00572975"/>
    <w:rsid w:val="005928D7"/>
    <w:rsid w:val="00595866"/>
    <w:rsid w:val="005A5DAA"/>
    <w:rsid w:val="005C04E0"/>
    <w:rsid w:val="005C07D0"/>
    <w:rsid w:val="005C3175"/>
    <w:rsid w:val="005C4F29"/>
    <w:rsid w:val="005C5FA5"/>
    <w:rsid w:val="005E0B5E"/>
    <w:rsid w:val="005E0E23"/>
    <w:rsid w:val="005E3FDE"/>
    <w:rsid w:val="00610BBA"/>
    <w:rsid w:val="00620E30"/>
    <w:rsid w:val="006242A8"/>
    <w:rsid w:val="0062736C"/>
    <w:rsid w:val="0063673A"/>
    <w:rsid w:val="0063762D"/>
    <w:rsid w:val="006457F6"/>
    <w:rsid w:val="00653DB9"/>
    <w:rsid w:val="006553CC"/>
    <w:rsid w:val="006576C7"/>
    <w:rsid w:val="00665AF4"/>
    <w:rsid w:val="00671A07"/>
    <w:rsid w:val="006804E3"/>
    <w:rsid w:val="00682CF1"/>
    <w:rsid w:val="00690E3F"/>
    <w:rsid w:val="006943BB"/>
    <w:rsid w:val="00697269"/>
    <w:rsid w:val="006A1704"/>
    <w:rsid w:val="006A1DD1"/>
    <w:rsid w:val="006B47D0"/>
    <w:rsid w:val="006B6EAB"/>
    <w:rsid w:val="006C084C"/>
    <w:rsid w:val="006C1FAF"/>
    <w:rsid w:val="006C459D"/>
    <w:rsid w:val="006D0C24"/>
    <w:rsid w:val="006D371D"/>
    <w:rsid w:val="006E13C5"/>
    <w:rsid w:val="006E7500"/>
    <w:rsid w:val="006F089B"/>
    <w:rsid w:val="006F3C66"/>
    <w:rsid w:val="00700004"/>
    <w:rsid w:val="007060CC"/>
    <w:rsid w:val="00711A5F"/>
    <w:rsid w:val="00712165"/>
    <w:rsid w:val="007136D0"/>
    <w:rsid w:val="007173B9"/>
    <w:rsid w:val="007251FB"/>
    <w:rsid w:val="00732709"/>
    <w:rsid w:val="00733CC1"/>
    <w:rsid w:val="00742D75"/>
    <w:rsid w:val="00743EE1"/>
    <w:rsid w:val="00772DE6"/>
    <w:rsid w:val="00773AB3"/>
    <w:rsid w:val="00786036"/>
    <w:rsid w:val="00796906"/>
    <w:rsid w:val="007A0CD4"/>
    <w:rsid w:val="007C6A2B"/>
    <w:rsid w:val="007C7DA1"/>
    <w:rsid w:val="007D7DE9"/>
    <w:rsid w:val="007E281C"/>
    <w:rsid w:val="007E5CEF"/>
    <w:rsid w:val="00801300"/>
    <w:rsid w:val="00805FF4"/>
    <w:rsid w:val="00807418"/>
    <w:rsid w:val="00815B54"/>
    <w:rsid w:val="00817413"/>
    <w:rsid w:val="00820D05"/>
    <w:rsid w:val="00835B7F"/>
    <w:rsid w:val="008374D4"/>
    <w:rsid w:val="00837D60"/>
    <w:rsid w:val="00843721"/>
    <w:rsid w:val="00862629"/>
    <w:rsid w:val="008818B1"/>
    <w:rsid w:val="00896251"/>
    <w:rsid w:val="008A7983"/>
    <w:rsid w:val="008B24F7"/>
    <w:rsid w:val="008C3B6B"/>
    <w:rsid w:val="008C6645"/>
    <w:rsid w:val="008C772F"/>
    <w:rsid w:val="008D039C"/>
    <w:rsid w:val="008E0AEA"/>
    <w:rsid w:val="008E4A0C"/>
    <w:rsid w:val="00906084"/>
    <w:rsid w:val="00910E74"/>
    <w:rsid w:val="00920E8E"/>
    <w:rsid w:val="009270CC"/>
    <w:rsid w:val="00933388"/>
    <w:rsid w:val="009472BD"/>
    <w:rsid w:val="009530E1"/>
    <w:rsid w:val="009649D3"/>
    <w:rsid w:val="0096567C"/>
    <w:rsid w:val="0097639B"/>
    <w:rsid w:val="0098328A"/>
    <w:rsid w:val="0098736B"/>
    <w:rsid w:val="0099682A"/>
    <w:rsid w:val="009A3A8A"/>
    <w:rsid w:val="009C13A8"/>
    <w:rsid w:val="009C18FA"/>
    <w:rsid w:val="009C3E93"/>
    <w:rsid w:val="009D32DA"/>
    <w:rsid w:val="009E1911"/>
    <w:rsid w:val="009E49A9"/>
    <w:rsid w:val="009E5E63"/>
    <w:rsid w:val="00A03FDD"/>
    <w:rsid w:val="00A0737A"/>
    <w:rsid w:val="00A2145D"/>
    <w:rsid w:val="00A34112"/>
    <w:rsid w:val="00A5219A"/>
    <w:rsid w:val="00A56E9E"/>
    <w:rsid w:val="00A60F77"/>
    <w:rsid w:val="00A61B1E"/>
    <w:rsid w:val="00A71AF3"/>
    <w:rsid w:val="00A728FF"/>
    <w:rsid w:val="00A90C87"/>
    <w:rsid w:val="00AC2AD3"/>
    <w:rsid w:val="00AC5FE0"/>
    <w:rsid w:val="00AE2D5B"/>
    <w:rsid w:val="00AF30A8"/>
    <w:rsid w:val="00B0617D"/>
    <w:rsid w:val="00B075F0"/>
    <w:rsid w:val="00B10222"/>
    <w:rsid w:val="00B1677A"/>
    <w:rsid w:val="00B24753"/>
    <w:rsid w:val="00B24F3A"/>
    <w:rsid w:val="00B34D2E"/>
    <w:rsid w:val="00B53C08"/>
    <w:rsid w:val="00B62354"/>
    <w:rsid w:val="00B7596F"/>
    <w:rsid w:val="00B848F8"/>
    <w:rsid w:val="00B87659"/>
    <w:rsid w:val="00B92F32"/>
    <w:rsid w:val="00BA4D86"/>
    <w:rsid w:val="00BB28C4"/>
    <w:rsid w:val="00BB5995"/>
    <w:rsid w:val="00BC740A"/>
    <w:rsid w:val="00BF371F"/>
    <w:rsid w:val="00BF695B"/>
    <w:rsid w:val="00C1578E"/>
    <w:rsid w:val="00C162E2"/>
    <w:rsid w:val="00C27E01"/>
    <w:rsid w:val="00C34C5F"/>
    <w:rsid w:val="00C5586D"/>
    <w:rsid w:val="00C62CFE"/>
    <w:rsid w:val="00C677BF"/>
    <w:rsid w:val="00C7203D"/>
    <w:rsid w:val="00C7420C"/>
    <w:rsid w:val="00C7463F"/>
    <w:rsid w:val="00C86555"/>
    <w:rsid w:val="00C96397"/>
    <w:rsid w:val="00CA63A5"/>
    <w:rsid w:val="00CB6ADB"/>
    <w:rsid w:val="00CE04F7"/>
    <w:rsid w:val="00CE679D"/>
    <w:rsid w:val="00CF4C1E"/>
    <w:rsid w:val="00D00940"/>
    <w:rsid w:val="00D103CD"/>
    <w:rsid w:val="00D16B19"/>
    <w:rsid w:val="00D27075"/>
    <w:rsid w:val="00D41BF8"/>
    <w:rsid w:val="00D45CFE"/>
    <w:rsid w:val="00D6195B"/>
    <w:rsid w:val="00D63D03"/>
    <w:rsid w:val="00D66552"/>
    <w:rsid w:val="00D7009D"/>
    <w:rsid w:val="00D71413"/>
    <w:rsid w:val="00D72EA3"/>
    <w:rsid w:val="00D738DC"/>
    <w:rsid w:val="00D81884"/>
    <w:rsid w:val="00D82B4C"/>
    <w:rsid w:val="00D833AF"/>
    <w:rsid w:val="00D9085A"/>
    <w:rsid w:val="00D91B83"/>
    <w:rsid w:val="00DB7B32"/>
    <w:rsid w:val="00DD61A7"/>
    <w:rsid w:val="00DF18C6"/>
    <w:rsid w:val="00E01530"/>
    <w:rsid w:val="00E1759E"/>
    <w:rsid w:val="00E211FF"/>
    <w:rsid w:val="00E240C9"/>
    <w:rsid w:val="00E3453E"/>
    <w:rsid w:val="00E36537"/>
    <w:rsid w:val="00E431F3"/>
    <w:rsid w:val="00E55380"/>
    <w:rsid w:val="00E5659C"/>
    <w:rsid w:val="00E65D74"/>
    <w:rsid w:val="00E74681"/>
    <w:rsid w:val="00E81968"/>
    <w:rsid w:val="00E8730C"/>
    <w:rsid w:val="00E925BA"/>
    <w:rsid w:val="00E92D49"/>
    <w:rsid w:val="00E97FF1"/>
    <w:rsid w:val="00EA0539"/>
    <w:rsid w:val="00EC1E70"/>
    <w:rsid w:val="00ED407F"/>
    <w:rsid w:val="00EE00F1"/>
    <w:rsid w:val="00EE5CC3"/>
    <w:rsid w:val="00EE6834"/>
    <w:rsid w:val="00EF27B8"/>
    <w:rsid w:val="00EF3728"/>
    <w:rsid w:val="00EF4C8D"/>
    <w:rsid w:val="00EF7442"/>
    <w:rsid w:val="00EF7ADB"/>
    <w:rsid w:val="00F06A5C"/>
    <w:rsid w:val="00F07319"/>
    <w:rsid w:val="00F10941"/>
    <w:rsid w:val="00F17B8B"/>
    <w:rsid w:val="00F47114"/>
    <w:rsid w:val="00F53881"/>
    <w:rsid w:val="00F54FBB"/>
    <w:rsid w:val="00F55B5C"/>
    <w:rsid w:val="00F72296"/>
    <w:rsid w:val="00F84337"/>
    <w:rsid w:val="00F877A1"/>
    <w:rsid w:val="00F90AC3"/>
    <w:rsid w:val="00F91456"/>
    <w:rsid w:val="00F92588"/>
    <w:rsid w:val="00F92677"/>
    <w:rsid w:val="00F95EC0"/>
    <w:rsid w:val="00F96C75"/>
    <w:rsid w:val="00FA3AE6"/>
    <w:rsid w:val="00FB23A9"/>
    <w:rsid w:val="00FC32E1"/>
    <w:rsid w:val="00FD2815"/>
    <w:rsid w:val="00FF39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7120"/>
  <w15:chartTrackingRefBased/>
  <w15:docId w15:val="{8771F113-60F8-4024-B97B-77EBFDA7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unhideWhenUsed/>
    <w:rsid w:val="00B848F8"/>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1440</Words>
  <Characters>8787</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Matzen</dc:creator>
  <cp:keywords/>
  <dc:description/>
  <cp:lastModifiedBy>Erik Matzen</cp:lastModifiedBy>
  <cp:revision>2</cp:revision>
  <cp:lastPrinted>2024-05-13T10:11:00Z</cp:lastPrinted>
  <dcterms:created xsi:type="dcterms:W3CDTF">2024-05-28T07:39:00Z</dcterms:created>
  <dcterms:modified xsi:type="dcterms:W3CDTF">2024-05-28T07:39:00Z</dcterms:modified>
</cp:coreProperties>
</file>